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DD26" w14:textId="055F7326" w:rsidR="00124D51" w:rsidRPr="00096C22" w:rsidRDefault="00037CA4" w:rsidP="00096C22">
      <w:pPr>
        <w:pStyle w:val="NoSpacing"/>
        <w:jc w:val="center"/>
        <w:rPr>
          <w:rFonts w:ascii="Arial" w:hAnsi="Arial" w:cs="Arial"/>
          <w:sz w:val="10"/>
          <w:szCs w:val="10"/>
        </w:rPr>
      </w:pPr>
    </w:p>
    <w:p w14:paraId="035C4080" w14:textId="01F239FD" w:rsidR="00096C22" w:rsidRPr="00096C22" w:rsidRDefault="00096C22" w:rsidP="00096C22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C22">
        <w:rPr>
          <w:rFonts w:ascii="Arial" w:hAnsi="Arial" w:cs="Arial"/>
          <w:b/>
          <w:bCs/>
          <w:sz w:val="28"/>
          <w:szCs w:val="28"/>
          <w:u w:val="single"/>
        </w:rPr>
        <w:t>Application for Interconnection</w:t>
      </w:r>
    </w:p>
    <w:p w14:paraId="44A75F46" w14:textId="13C2718E" w:rsidR="00096C22" w:rsidRPr="00096C22" w:rsidRDefault="00096C22" w:rsidP="00096C2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96C22">
        <w:rPr>
          <w:rFonts w:ascii="Arial" w:hAnsi="Arial" w:cs="Arial"/>
          <w:b/>
          <w:bCs/>
          <w:sz w:val="24"/>
          <w:szCs w:val="24"/>
        </w:rPr>
        <w:t xml:space="preserve">Level 1** - Certified* Inverter-Based Generation Equipment </w:t>
      </w:r>
    </w:p>
    <w:p w14:paraId="258B18C6" w14:textId="587472F6" w:rsidR="00096C22" w:rsidRDefault="00096C22" w:rsidP="00096C2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96C22">
        <w:rPr>
          <w:rFonts w:ascii="Arial" w:hAnsi="Arial" w:cs="Arial"/>
          <w:b/>
          <w:bCs/>
          <w:sz w:val="24"/>
          <w:szCs w:val="24"/>
        </w:rPr>
        <w:t>10kW or Smaller</w:t>
      </w:r>
    </w:p>
    <w:p w14:paraId="066B2182" w14:textId="10168A73" w:rsidR="00BA38F6" w:rsidRDefault="00BA38F6" w:rsidP="00096C2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CA1B72" w14:textId="45DB06AD" w:rsidR="00BA38F6" w:rsidRPr="00BA38F6" w:rsidRDefault="00BA38F6" w:rsidP="00BA38F6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 Date: </w:t>
      </w:r>
      <w:sdt>
        <w:sdtPr>
          <w:rPr>
            <w:rFonts w:ascii="Arial" w:hAnsi="Arial" w:cs="Arial"/>
            <w:sz w:val="20"/>
            <w:szCs w:val="20"/>
          </w:rPr>
          <w:id w:val="-1394428816"/>
          <w:placeholder>
            <w:docPart w:val="DefaultPlaceholder_-1854013440"/>
          </w:placeholder>
          <w:showingPlcHdr/>
          <w:text/>
        </w:sdtPr>
        <w:sdtEndPr/>
        <w:sdtContent>
          <w:r w:rsidRPr="0073006A">
            <w:rPr>
              <w:rStyle w:val="PlaceholderText"/>
            </w:rPr>
            <w:t>Click or tap here to enter text.</w:t>
          </w:r>
        </w:sdtContent>
      </w:sdt>
    </w:p>
    <w:p w14:paraId="145BF8B7" w14:textId="276143F2" w:rsidR="00096C22" w:rsidRDefault="00096C22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59786EFB" w14:textId="326C0431" w:rsidR="00096C22" w:rsidRPr="00B12DD2" w:rsidRDefault="00096C22" w:rsidP="00096C22">
      <w:pPr>
        <w:pStyle w:val="NoSpacing"/>
        <w:rPr>
          <w:rFonts w:ascii="Arial" w:hAnsi="Arial" w:cs="Arial"/>
          <w:b/>
          <w:bCs/>
        </w:rPr>
      </w:pPr>
      <w:r w:rsidRPr="00B12DD2">
        <w:rPr>
          <w:rFonts w:ascii="Arial" w:hAnsi="Arial" w:cs="Arial"/>
          <w:b/>
          <w:bCs/>
        </w:rPr>
        <w:t>Applica</w:t>
      </w:r>
      <w:r w:rsidR="006B62F3">
        <w:rPr>
          <w:rFonts w:ascii="Arial" w:hAnsi="Arial" w:cs="Arial"/>
          <w:b/>
          <w:bCs/>
        </w:rPr>
        <w:t>n</w:t>
      </w:r>
      <w:r w:rsidRPr="00B12DD2">
        <w:rPr>
          <w:rFonts w:ascii="Arial" w:hAnsi="Arial" w:cs="Arial"/>
          <w:b/>
          <w:bCs/>
        </w:rPr>
        <w:t>t</w:t>
      </w:r>
      <w:r w:rsidR="006B62F3">
        <w:rPr>
          <w:rFonts w:ascii="Arial" w:hAnsi="Arial" w:cs="Arial"/>
          <w:b/>
          <w:bCs/>
        </w:rPr>
        <w:t xml:space="preserve"> </w:t>
      </w:r>
      <w:r w:rsidRPr="00B12DD2">
        <w:rPr>
          <w:rFonts w:ascii="Arial" w:hAnsi="Arial" w:cs="Arial"/>
          <w:b/>
          <w:bCs/>
        </w:rPr>
        <w:t>Information</w:t>
      </w:r>
    </w:p>
    <w:p w14:paraId="288DBCB7" w14:textId="07ABCBD9" w:rsidR="00096C22" w:rsidRDefault="00096C2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(Applicant) Name: </w:t>
      </w:r>
      <w:sdt>
        <w:sdtPr>
          <w:rPr>
            <w:rFonts w:ascii="Arial" w:hAnsi="Arial" w:cs="Arial"/>
            <w:sz w:val="20"/>
            <w:szCs w:val="20"/>
          </w:rPr>
          <w:id w:val="-550700572"/>
          <w:placeholder>
            <w:docPart w:val="DefaultPlaceholder_-1854013440"/>
          </w:placeholder>
          <w:showingPlcHdr/>
          <w:text/>
        </w:sdtPr>
        <w:sdtEndPr/>
        <w:sdtContent>
          <w:r w:rsidR="00C04304" w:rsidRPr="0073006A">
            <w:rPr>
              <w:rStyle w:val="PlaceholderText"/>
            </w:rPr>
            <w:t>Click or tap here to enter text.</w:t>
          </w:r>
        </w:sdtContent>
      </w:sdt>
    </w:p>
    <w:p w14:paraId="31D37867" w14:textId="4340BC79" w:rsidR="00096C22" w:rsidRDefault="00096C2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 Address: </w:t>
      </w:r>
      <w:sdt>
        <w:sdtPr>
          <w:rPr>
            <w:rFonts w:ascii="Arial" w:hAnsi="Arial" w:cs="Arial"/>
            <w:sz w:val="20"/>
            <w:szCs w:val="20"/>
          </w:rPr>
          <w:id w:val="1260099790"/>
          <w:placeholder>
            <w:docPart w:val="DefaultPlaceholder_-1854013440"/>
          </w:placeholder>
          <w:showingPlcHdr/>
          <w:text/>
        </w:sdtPr>
        <w:sdtEndPr/>
        <w:sdtContent>
          <w:r w:rsidR="00C04304" w:rsidRPr="0073006A">
            <w:rPr>
              <w:rStyle w:val="PlaceholderText"/>
            </w:rPr>
            <w:t>Click or tap here to enter text.</w:t>
          </w:r>
        </w:sdtContent>
      </w:sdt>
    </w:p>
    <w:p w14:paraId="21039E07" w14:textId="17985E18" w:rsidR="00096C22" w:rsidRDefault="00096C2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City/State/Zip Code: </w:t>
      </w:r>
      <w:sdt>
        <w:sdtPr>
          <w:rPr>
            <w:rFonts w:ascii="Arial" w:hAnsi="Arial" w:cs="Arial"/>
            <w:sz w:val="20"/>
            <w:szCs w:val="20"/>
          </w:rPr>
          <w:id w:val="-31351467"/>
          <w:placeholder>
            <w:docPart w:val="DefaultPlaceholder_-1854013440"/>
          </w:placeholder>
          <w:showingPlcHdr/>
          <w:text/>
        </w:sdtPr>
        <w:sdtEndPr/>
        <w:sdtContent>
          <w:r w:rsidR="00C04304" w:rsidRPr="0073006A">
            <w:rPr>
              <w:rStyle w:val="PlaceholderText"/>
            </w:rPr>
            <w:t>Click or tap here to enter text.</w:t>
          </w:r>
        </w:sdtContent>
      </w:sdt>
    </w:p>
    <w:p w14:paraId="3989A486" w14:textId="6D2DB09F" w:rsidR="00096C22" w:rsidRDefault="00096C2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Home/Business Phone: </w:t>
      </w:r>
      <w:sdt>
        <w:sdtPr>
          <w:rPr>
            <w:rFonts w:ascii="Arial" w:hAnsi="Arial" w:cs="Arial"/>
            <w:sz w:val="20"/>
            <w:szCs w:val="20"/>
          </w:rPr>
          <w:id w:val="1776054695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Daytime Phone:</w:t>
      </w:r>
      <w:r w:rsidR="008963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3422444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</w:p>
    <w:p w14:paraId="1CA84310" w14:textId="698AA9C2" w:rsidR="00096C22" w:rsidRDefault="00096C2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id w:val="76027102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</w:p>
    <w:p w14:paraId="58DAF74B" w14:textId="62FE400D" w:rsidR="003C4A38" w:rsidRDefault="003C4A38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Meter Number: </w:t>
      </w:r>
      <w:sdt>
        <w:sdtPr>
          <w:rPr>
            <w:rFonts w:ascii="Arial" w:hAnsi="Arial" w:cs="Arial"/>
            <w:sz w:val="20"/>
            <w:szCs w:val="20"/>
          </w:rPr>
          <w:id w:val="-2134086888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</w:p>
    <w:p w14:paraId="655C1FFF" w14:textId="07E9C04D" w:rsidR="003C4A38" w:rsidRDefault="003C4A38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Contractor/Installer: </w:t>
      </w:r>
      <w:sdt>
        <w:sdtPr>
          <w:rPr>
            <w:rFonts w:ascii="Arial" w:hAnsi="Arial" w:cs="Arial"/>
            <w:sz w:val="20"/>
            <w:szCs w:val="20"/>
          </w:rPr>
          <w:id w:val="-1953468996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</w:p>
    <w:p w14:paraId="04077C27" w14:textId="37DD4611" w:rsidR="003C4A38" w:rsidRDefault="003C4A38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 Address</w:t>
      </w:r>
      <w:r w:rsidR="00D66F5B">
        <w:rPr>
          <w:rFonts w:ascii="Arial" w:hAnsi="Arial" w:cs="Arial"/>
          <w:sz w:val="20"/>
          <w:szCs w:val="20"/>
        </w:rPr>
        <w:t>:</w:t>
      </w:r>
      <w:r w:rsidR="008963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1317297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</w:p>
    <w:p w14:paraId="7DF276A7" w14:textId="3E57D06C" w:rsidR="003C4A38" w:rsidRDefault="003C4A38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 Phone:</w:t>
      </w:r>
      <w:r w:rsidR="008963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2692082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66F5B">
        <w:rPr>
          <w:rFonts w:ascii="Arial" w:hAnsi="Arial" w:cs="Arial"/>
          <w:sz w:val="20"/>
          <w:szCs w:val="20"/>
        </w:rPr>
        <w:t xml:space="preserve">   Email Address: </w:t>
      </w:r>
      <w:sdt>
        <w:sdtPr>
          <w:rPr>
            <w:rFonts w:ascii="Arial" w:hAnsi="Arial" w:cs="Arial"/>
            <w:sz w:val="20"/>
            <w:szCs w:val="20"/>
          </w:rPr>
          <w:id w:val="-323353255"/>
          <w:placeholder>
            <w:docPart w:val="DefaultPlaceholder_-1854013440"/>
          </w:placeholder>
          <w:showingPlcHdr/>
          <w:text/>
        </w:sdtPr>
        <w:sdtEndPr/>
        <w:sdtContent>
          <w:r w:rsidR="008963BA" w:rsidRPr="0073006A">
            <w:rPr>
              <w:rStyle w:val="PlaceholderText"/>
            </w:rPr>
            <w:t>Click or tap here to enter text.</w:t>
          </w:r>
        </w:sdtContent>
      </w:sdt>
    </w:p>
    <w:p w14:paraId="55E6943C" w14:textId="09D19A71" w:rsidR="00096C22" w:rsidRPr="00096C22" w:rsidRDefault="00096C22" w:rsidP="00096C2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91E8FF5" w14:textId="4A3187B3" w:rsidR="00096C22" w:rsidRDefault="00096C22" w:rsidP="00096C22">
      <w:pPr>
        <w:pStyle w:val="NoSpacing"/>
        <w:rPr>
          <w:rFonts w:ascii="Arial" w:hAnsi="Arial" w:cs="Arial"/>
          <w:b/>
          <w:bCs/>
        </w:rPr>
      </w:pPr>
      <w:r w:rsidRPr="00B12DD2">
        <w:rPr>
          <w:rFonts w:ascii="Arial" w:hAnsi="Arial" w:cs="Arial"/>
          <w:b/>
          <w:bCs/>
        </w:rPr>
        <w:t>Interconnection Information</w:t>
      </w:r>
    </w:p>
    <w:p w14:paraId="66BE7EA6" w14:textId="77777777" w:rsidR="00A84764" w:rsidRDefault="00A84764" w:rsidP="00A8476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Generating Capacity Output of Customer Facility (AC Power and Voltage): </w:t>
      </w:r>
      <w:sdt>
        <w:sdtPr>
          <w:rPr>
            <w:rFonts w:ascii="Arial" w:hAnsi="Arial" w:cs="Arial"/>
            <w:sz w:val="20"/>
            <w:szCs w:val="20"/>
          </w:rPr>
          <w:id w:val="1034535630"/>
          <w:placeholder>
            <w:docPart w:val="BF381C4F92A54103A3B1C34077EE3CB6"/>
          </w:placeholder>
          <w:showingPlcHdr/>
          <w:text/>
        </w:sdtPr>
        <w:sdtEndPr/>
        <w:sdtContent>
          <w:r w:rsidRPr="0073006A">
            <w:rPr>
              <w:rStyle w:val="PlaceholderText"/>
            </w:rPr>
            <w:t>Click or tap here to enter text.</w:t>
          </w:r>
        </w:sdtContent>
      </w:sdt>
    </w:p>
    <w:p w14:paraId="6E5D96D7" w14:textId="6AAB38B4" w:rsidR="00654A7B" w:rsidRDefault="002268E7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Power Source: </w:t>
      </w:r>
      <w:sdt>
        <w:sdtPr>
          <w:rPr>
            <w:rFonts w:ascii="Arial" w:hAnsi="Arial" w:cs="Arial"/>
            <w:sz w:val="20"/>
            <w:szCs w:val="20"/>
          </w:rPr>
          <w:id w:val="-196387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="00B12DD2">
        <w:rPr>
          <w:rFonts w:ascii="Arial" w:hAnsi="Arial" w:cs="Arial"/>
          <w:sz w:val="20"/>
          <w:szCs w:val="20"/>
        </w:rPr>
        <w:t>Solar Photovoltaic</w:t>
      </w:r>
      <w:r w:rsidR="001E12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335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D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3D7C">
        <w:rPr>
          <w:rFonts w:ascii="Arial" w:hAnsi="Arial" w:cs="Arial"/>
          <w:sz w:val="20"/>
          <w:szCs w:val="20"/>
        </w:rPr>
        <w:t xml:space="preserve">  </w:t>
      </w:r>
      <w:r w:rsidR="00B12DD2">
        <w:rPr>
          <w:rFonts w:ascii="Arial" w:hAnsi="Arial" w:cs="Arial"/>
          <w:sz w:val="20"/>
          <w:szCs w:val="20"/>
        </w:rPr>
        <w:t>Wind Turbine</w:t>
      </w:r>
      <w:r w:rsidR="00827E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9740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E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27EDD">
        <w:rPr>
          <w:rFonts w:ascii="Arial" w:hAnsi="Arial" w:cs="Arial"/>
          <w:sz w:val="20"/>
          <w:szCs w:val="20"/>
        </w:rPr>
        <w:t xml:space="preserve">  </w:t>
      </w:r>
      <w:r w:rsidR="00B12DD2">
        <w:rPr>
          <w:rFonts w:ascii="Arial" w:hAnsi="Arial" w:cs="Arial"/>
          <w:sz w:val="20"/>
          <w:szCs w:val="20"/>
        </w:rPr>
        <w:t>Other (specify)</w:t>
      </w:r>
      <w:r w:rsidR="00572A8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399064518"/>
          <w:placeholder>
            <w:docPart w:val="DefaultPlaceholder_-1854013440"/>
          </w:placeholder>
          <w:showingPlcHdr/>
          <w:text/>
        </w:sdtPr>
        <w:sdtEndPr/>
        <w:sdtContent>
          <w:r w:rsidR="00572A87" w:rsidRPr="0073006A">
            <w:rPr>
              <w:rStyle w:val="PlaceholderText"/>
            </w:rPr>
            <w:t>Click or tap here to enter text.</w:t>
          </w:r>
        </w:sdtContent>
      </w:sdt>
      <w:r w:rsidR="00B12DD2">
        <w:rPr>
          <w:rFonts w:ascii="Arial" w:hAnsi="Arial" w:cs="Arial"/>
          <w:sz w:val="20"/>
          <w:szCs w:val="20"/>
        </w:rPr>
        <w:t xml:space="preserve"> </w:t>
      </w:r>
    </w:p>
    <w:p w14:paraId="3803EB6B" w14:textId="77777777" w:rsidR="00F402C9" w:rsidRDefault="0008446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Inverter AC Power and Voltage Rating</w:t>
      </w:r>
      <w:r w:rsidR="00F867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53739911"/>
          <w:placeholder>
            <w:docPart w:val="DefaultPlaceholder_-1854013440"/>
          </w:placeholder>
          <w:showingPlcHdr/>
          <w:text/>
        </w:sdtPr>
        <w:sdtEndPr/>
        <w:sdtContent>
          <w:r w:rsidR="00443D7C" w:rsidRPr="0073006A">
            <w:rPr>
              <w:rStyle w:val="PlaceholderText"/>
            </w:rPr>
            <w:t>Click or tap here to enter text.</w:t>
          </w:r>
        </w:sdtContent>
      </w:sdt>
      <w:r w:rsidR="00F867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Quantity</w:t>
      </w:r>
      <w:r w:rsidR="00F867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9201097"/>
          <w:placeholder>
            <w:docPart w:val="DefaultPlaceholder_-1854013440"/>
          </w:placeholder>
          <w:showingPlcHdr/>
          <w:text/>
        </w:sdtPr>
        <w:sdtEndPr/>
        <w:sdtContent>
          <w:r w:rsidR="00443D7C" w:rsidRPr="0073006A">
            <w:rPr>
              <w:rStyle w:val="PlaceholderText"/>
            </w:rPr>
            <w:t>Click or tap here to enter text.</w:t>
          </w:r>
        </w:sdtContent>
      </w:sdt>
      <w:r w:rsidR="00F402C9">
        <w:rPr>
          <w:rFonts w:ascii="Arial" w:hAnsi="Arial" w:cs="Arial"/>
          <w:sz w:val="20"/>
          <w:szCs w:val="20"/>
        </w:rPr>
        <w:t xml:space="preserve"> Number and Type of Solar Panels (if applicable): </w:t>
      </w:r>
      <w:sdt>
        <w:sdtPr>
          <w:rPr>
            <w:rFonts w:ascii="Arial" w:hAnsi="Arial" w:cs="Arial"/>
            <w:sz w:val="20"/>
            <w:szCs w:val="20"/>
          </w:rPr>
          <w:id w:val="2080086997"/>
          <w:placeholder>
            <w:docPart w:val="DefaultPlaceholder_-1854013440"/>
          </w:placeholder>
          <w:showingPlcHdr/>
          <w:text/>
        </w:sdtPr>
        <w:sdtEndPr/>
        <w:sdtContent>
          <w:r w:rsidR="00F402C9" w:rsidRPr="0073006A">
            <w:rPr>
              <w:rStyle w:val="PlaceholderText"/>
            </w:rPr>
            <w:t>Click or tap here to enter text.</w:t>
          </w:r>
        </w:sdtContent>
      </w:sdt>
    </w:p>
    <w:p w14:paraId="3A8966DD" w14:textId="529BA489" w:rsidR="00EC4212" w:rsidRDefault="007F7208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Generating Facility is:     </w:t>
      </w:r>
      <w:sdt>
        <w:sdtPr>
          <w:rPr>
            <w:rFonts w:ascii="Arial" w:hAnsi="Arial" w:cs="Arial"/>
            <w:sz w:val="20"/>
            <w:szCs w:val="20"/>
          </w:rPr>
          <w:id w:val="127082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="00EC4212">
        <w:rPr>
          <w:rFonts w:ascii="Arial" w:hAnsi="Arial" w:cs="Arial"/>
          <w:sz w:val="20"/>
          <w:szCs w:val="20"/>
        </w:rPr>
        <w:t xml:space="preserve">Customer Owned    </w:t>
      </w:r>
      <w:sdt>
        <w:sdtPr>
          <w:rPr>
            <w:rFonts w:ascii="Arial" w:hAnsi="Arial" w:cs="Arial"/>
            <w:sz w:val="20"/>
            <w:szCs w:val="20"/>
          </w:rPr>
          <w:id w:val="-10275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="00EC4212">
        <w:rPr>
          <w:rFonts w:ascii="Arial" w:hAnsi="Arial" w:cs="Arial"/>
          <w:sz w:val="20"/>
          <w:szCs w:val="20"/>
        </w:rPr>
        <w:t xml:space="preserve">Customer Leased </w:t>
      </w:r>
    </w:p>
    <w:p w14:paraId="66D0C679" w14:textId="75305E38" w:rsidR="00084462" w:rsidRDefault="00063FCC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Inverter</w:t>
      </w:r>
      <w:r w:rsidR="00084462">
        <w:rPr>
          <w:rFonts w:ascii="Arial" w:hAnsi="Arial" w:cs="Arial"/>
          <w:sz w:val="20"/>
          <w:szCs w:val="20"/>
        </w:rPr>
        <w:t xml:space="preserve"> </w:t>
      </w:r>
      <w:r w:rsidR="00443D7C">
        <w:rPr>
          <w:rFonts w:ascii="Arial" w:hAnsi="Arial" w:cs="Arial"/>
          <w:sz w:val="20"/>
          <w:szCs w:val="20"/>
        </w:rPr>
        <w:t>Manufacturer</w:t>
      </w:r>
      <w:r w:rsidR="00F86704">
        <w:rPr>
          <w:rFonts w:ascii="Arial" w:hAnsi="Arial" w:cs="Arial"/>
          <w:sz w:val="20"/>
          <w:szCs w:val="20"/>
        </w:rPr>
        <w:t xml:space="preserve"> and Model Number: </w:t>
      </w:r>
      <w:r w:rsidR="00443D7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35825209"/>
          <w:placeholder>
            <w:docPart w:val="DefaultPlaceholder_-1854013440"/>
          </w:placeholder>
          <w:showingPlcHdr/>
          <w:text/>
        </w:sdtPr>
        <w:sdtEndPr/>
        <w:sdtContent>
          <w:r w:rsidR="00520B4A" w:rsidRPr="0073006A">
            <w:rPr>
              <w:rStyle w:val="PlaceholderText"/>
            </w:rPr>
            <w:t>Click or tap here to enter text.</w:t>
          </w:r>
        </w:sdtContent>
      </w:sdt>
    </w:p>
    <w:p w14:paraId="2946684E" w14:textId="7D2DF196" w:rsidR="00084462" w:rsidRDefault="0008446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 documentation confirming that a nationally recognized testing and certification laboratory has listed the equipment.</w:t>
      </w:r>
    </w:p>
    <w:p w14:paraId="446AEAF9" w14:textId="289D9063" w:rsidR="00AE47C1" w:rsidRDefault="00037CA4" w:rsidP="00096C22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189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47C1">
        <w:rPr>
          <w:rFonts w:ascii="Arial" w:hAnsi="Arial" w:cs="Arial"/>
          <w:sz w:val="20"/>
          <w:szCs w:val="20"/>
        </w:rPr>
        <w:t xml:space="preserve">   Battery (If Used) Model: </w:t>
      </w:r>
      <w:sdt>
        <w:sdtPr>
          <w:rPr>
            <w:rFonts w:ascii="Arial" w:hAnsi="Arial" w:cs="Arial"/>
            <w:sz w:val="20"/>
            <w:szCs w:val="20"/>
          </w:rPr>
          <w:id w:val="1942029585"/>
          <w:placeholder>
            <w:docPart w:val="C23B08C27594467EB3F589001B693660"/>
          </w:placeholder>
          <w:showingPlcHdr/>
          <w:text/>
        </w:sdtPr>
        <w:sdtEndPr/>
        <w:sdtContent>
          <w:r w:rsidR="00AE47C1" w:rsidRPr="0073006A">
            <w:rPr>
              <w:rStyle w:val="PlaceholderText"/>
            </w:rPr>
            <w:t>Click or tap here to enter text.</w:t>
          </w:r>
        </w:sdtContent>
      </w:sdt>
      <w:r w:rsidR="00AE47C1">
        <w:rPr>
          <w:rFonts w:ascii="Arial" w:hAnsi="Arial" w:cs="Arial"/>
          <w:sz w:val="20"/>
          <w:szCs w:val="20"/>
        </w:rPr>
        <w:t xml:space="preserve"> Size</w:t>
      </w:r>
      <w:r w:rsidR="0006558C">
        <w:rPr>
          <w:rFonts w:ascii="Arial" w:hAnsi="Arial" w:cs="Arial"/>
          <w:sz w:val="20"/>
          <w:szCs w:val="20"/>
        </w:rPr>
        <w:t xml:space="preserve"> (kWh)</w:t>
      </w:r>
      <w:r w:rsidR="00AE47C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67051918"/>
          <w:placeholder>
            <w:docPart w:val="C23B08C27594467EB3F589001B693660"/>
          </w:placeholder>
          <w:showingPlcHdr/>
          <w:text/>
        </w:sdtPr>
        <w:sdtEndPr/>
        <w:sdtContent>
          <w:r w:rsidR="00AE47C1" w:rsidRPr="0073006A">
            <w:rPr>
              <w:rStyle w:val="PlaceholderText"/>
            </w:rPr>
            <w:t>Click or tap here to enter text.</w:t>
          </w:r>
        </w:sdtContent>
      </w:sdt>
    </w:p>
    <w:p w14:paraId="4BC9C940" w14:textId="25F873C5" w:rsidR="00AE47C1" w:rsidRPr="00AE47C1" w:rsidRDefault="00AE47C1" w:rsidP="00AE47C1">
      <w:pPr>
        <w:pStyle w:val="NoSpacing"/>
        <w:rPr>
          <w:rFonts w:ascii="Arial" w:hAnsi="Arial" w:cs="Arial"/>
          <w:sz w:val="20"/>
          <w:szCs w:val="20"/>
        </w:rPr>
      </w:pPr>
      <w:r w:rsidRPr="00AE47C1">
        <w:rPr>
          <w:rFonts w:ascii="Arial" w:hAnsi="Arial" w:cs="Arial"/>
          <w:sz w:val="20"/>
          <w:szCs w:val="20"/>
        </w:rPr>
        <w:t xml:space="preserve">How is the battery being operated? </w:t>
      </w:r>
      <w:sdt>
        <w:sdtPr>
          <w:rPr>
            <w:rFonts w:ascii="Arial" w:hAnsi="Arial" w:cs="Arial"/>
            <w:sz w:val="20"/>
            <w:szCs w:val="20"/>
          </w:rPr>
          <w:id w:val="-11552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7C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E47C1">
        <w:rPr>
          <w:rFonts w:ascii="Arial" w:hAnsi="Arial" w:cs="Arial"/>
          <w:sz w:val="20"/>
          <w:szCs w:val="20"/>
        </w:rPr>
        <w:t xml:space="preserve"> </w:t>
      </w:r>
      <w:r w:rsidR="00D65013">
        <w:rPr>
          <w:rFonts w:ascii="Arial" w:hAnsi="Arial" w:cs="Arial"/>
          <w:sz w:val="20"/>
          <w:szCs w:val="20"/>
        </w:rPr>
        <w:t xml:space="preserve"> </w:t>
      </w:r>
      <w:r w:rsidRPr="00AE47C1">
        <w:rPr>
          <w:rFonts w:ascii="Arial" w:hAnsi="Arial" w:cs="Arial"/>
          <w:sz w:val="20"/>
          <w:szCs w:val="20"/>
        </w:rPr>
        <w:t xml:space="preserve">Backup mode or  </w:t>
      </w:r>
      <w:sdt>
        <w:sdtPr>
          <w:rPr>
            <w:rFonts w:ascii="Arial" w:hAnsi="Arial" w:cs="Arial"/>
            <w:sz w:val="20"/>
            <w:szCs w:val="20"/>
          </w:rPr>
          <w:id w:val="-52972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7C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E47C1">
        <w:rPr>
          <w:rFonts w:ascii="Arial" w:hAnsi="Arial" w:cs="Arial"/>
          <w:sz w:val="20"/>
          <w:szCs w:val="20"/>
        </w:rPr>
        <w:t xml:space="preserve">  Peak shaving</w:t>
      </w:r>
    </w:p>
    <w:p w14:paraId="0AC5E0F1" w14:textId="69ADD725" w:rsidR="00572A87" w:rsidRDefault="00572A87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7EE0DAEF" w14:textId="46D49683" w:rsidR="00084462" w:rsidRDefault="00084462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</w:t>
      </w:r>
      <w:r w:rsidR="00063FCC">
        <w:rPr>
          <w:rFonts w:ascii="Arial" w:hAnsi="Arial" w:cs="Arial"/>
          <w:sz w:val="20"/>
          <w:szCs w:val="20"/>
        </w:rPr>
        <w:t xml:space="preserve">icate the intended use </w:t>
      </w:r>
      <w:r w:rsidR="0000043B">
        <w:rPr>
          <w:rFonts w:ascii="Arial" w:hAnsi="Arial" w:cs="Arial"/>
          <w:sz w:val="20"/>
          <w:szCs w:val="20"/>
        </w:rPr>
        <w:t xml:space="preserve">of power generated from the proposed facility, subject to all applicable regulatory approvals. </w:t>
      </w:r>
    </w:p>
    <w:p w14:paraId="0B6C06C5" w14:textId="2ECC195B" w:rsidR="00096C22" w:rsidRDefault="00037CA4" w:rsidP="00096C22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72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7B4">
        <w:rPr>
          <w:rFonts w:ascii="Arial" w:hAnsi="Arial" w:cs="Arial"/>
          <w:sz w:val="20"/>
          <w:szCs w:val="20"/>
        </w:rPr>
        <w:t xml:space="preserve">   </w:t>
      </w:r>
      <w:r w:rsidR="00063FCC">
        <w:rPr>
          <w:rFonts w:ascii="Arial" w:hAnsi="Arial" w:cs="Arial"/>
          <w:sz w:val="20"/>
          <w:szCs w:val="20"/>
        </w:rPr>
        <w:t xml:space="preserve">Rider 16 – Rate EDG </w:t>
      </w:r>
    </w:p>
    <w:p w14:paraId="09473FB1" w14:textId="40FB2DCC" w:rsidR="00063FCC" w:rsidRDefault="00037CA4" w:rsidP="00096C22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6336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7B4">
        <w:rPr>
          <w:rFonts w:ascii="Arial" w:hAnsi="Arial" w:cs="Arial"/>
          <w:sz w:val="20"/>
          <w:szCs w:val="20"/>
        </w:rPr>
        <w:t xml:space="preserve">   </w:t>
      </w:r>
      <w:r w:rsidR="00063FCC">
        <w:rPr>
          <w:rFonts w:ascii="Arial" w:hAnsi="Arial" w:cs="Arial"/>
          <w:sz w:val="20"/>
          <w:szCs w:val="20"/>
        </w:rPr>
        <w:t xml:space="preserve">Internal Usage Only </w:t>
      </w:r>
    </w:p>
    <w:p w14:paraId="461AB0F6" w14:textId="18EC33D4" w:rsidR="00063FCC" w:rsidRDefault="00037CA4" w:rsidP="00096C22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145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7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7B4">
        <w:rPr>
          <w:rFonts w:ascii="Arial" w:hAnsi="Arial" w:cs="Arial"/>
          <w:sz w:val="20"/>
          <w:szCs w:val="20"/>
        </w:rPr>
        <w:t xml:space="preserve">   </w:t>
      </w:r>
      <w:r w:rsidR="00063FCC">
        <w:rPr>
          <w:rFonts w:ascii="Arial" w:hAnsi="Arial" w:cs="Arial"/>
          <w:sz w:val="20"/>
          <w:szCs w:val="20"/>
        </w:rPr>
        <w:t>Demand Response Resource</w:t>
      </w:r>
    </w:p>
    <w:p w14:paraId="0E61D7CB" w14:textId="4CDDE90C" w:rsidR="00063FCC" w:rsidRDefault="00037CA4" w:rsidP="00096C22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096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3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963BA">
        <w:rPr>
          <w:rFonts w:ascii="Arial" w:hAnsi="Arial" w:cs="Arial"/>
          <w:sz w:val="20"/>
          <w:szCs w:val="20"/>
        </w:rPr>
        <w:t xml:space="preserve">   </w:t>
      </w:r>
      <w:r w:rsidR="00063FCC">
        <w:rPr>
          <w:rFonts w:ascii="Arial" w:hAnsi="Arial" w:cs="Arial"/>
          <w:sz w:val="20"/>
          <w:szCs w:val="20"/>
        </w:rPr>
        <w:t xml:space="preserve">Other – Explain </w:t>
      </w:r>
      <w:sdt>
        <w:sdtPr>
          <w:rPr>
            <w:rFonts w:ascii="Arial" w:hAnsi="Arial" w:cs="Arial"/>
            <w:sz w:val="20"/>
            <w:szCs w:val="20"/>
          </w:rPr>
          <w:id w:val="-1954551642"/>
          <w:placeholder>
            <w:docPart w:val="DefaultPlaceholder_-1854013440"/>
          </w:placeholder>
          <w:showingPlcHdr/>
          <w:text/>
        </w:sdtPr>
        <w:sdtEndPr/>
        <w:sdtContent>
          <w:r w:rsidR="00DB34C5" w:rsidRPr="0073006A">
            <w:rPr>
              <w:rStyle w:val="PlaceholderText"/>
            </w:rPr>
            <w:t>Click or tap here to enter text.</w:t>
          </w:r>
        </w:sdtContent>
      </w:sdt>
    </w:p>
    <w:p w14:paraId="2DC3835E" w14:textId="40937694" w:rsidR="00373D16" w:rsidRDefault="00373D16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7438E5E7" w14:textId="5746549C" w:rsidR="00373D16" w:rsidRDefault="009A4561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 a single line diagram or sketch one below </w:t>
      </w:r>
      <w:r w:rsidR="00EC2ACB">
        <w:rPr>
          <w:rFonts w:ascii="Arial" w:hAnsi="Arial" w:cs="Arial"/>
          <w:sz w:val="20"/>
          <w:szCs w:val="20"/>
        </w:rPr>
        <w:t xml:space="preserve">that includes all electrical equipment from the point where service is taken from AES Indiana to the inverter which includes the main panel, sub-panels, breaker sizes, fuse sizes, transformers, and disconnect switches (which may need to be located outside and accessible by utility personnel). AES Indiana does not require the disconnect switches for Level 1 applications. </w:t>
      </w:r>
    </w:p>
    <w:p w14:paraId="4028C122" w14:textId="768614BB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10D652E8" w14:textId="09374342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281BFE90" w14:textId="5501AE02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3C7D5872" w14:textId="2FB6DF76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15A787BD" w14:textId="570F1747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78FCF2C7" w14:textId="1AFAC364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212699FD" w14:textId="60EE3D66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2EB65EA1" w14:textId="25590189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629C9D57" w14:textId="2D4CF1C4" w:rsidR="00520B4A" w:rsidRDefault="00520B4A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171CE99B" w14:textId="5A7BA460" w:rsidR="00096C22" w:rsidRDefault="00520B4A" w:rsidP="00096C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ECD0" wp14:editId="0E419D37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867400" cy="2533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498B" id="Rectangle 3" o:spid="_x0000_s1026" style="position:absolute;margin-left:0;margin-top:8.95pt;width:462pt;height:19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0415F000" w14:textId="58A4E978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499D86A5" w14:textId="3B4350EB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20840D35" w14:textId="04FB68D3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3BF10D77" w14:textId="299E6B85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3D8F8643" w14:textId="461E93FA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1E1FBD48" w14:textId="42AD365E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0A0B8B5E" w14:textId="77EE591B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0DDD5759" w14:textId="7F6CB297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080C5314" w14:textId="5BDBE26F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1D8A90B2" w14:textId="475AB0D8" w:rsidR="00443D7C" w:rsidRDefault="00443D7C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7D3F23A9" w14:textId="7A47F863" w:rsidR="00520B4A" w:rsidRDefault="00520B4A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3610E0AE" w14:textId="408850A6" w:rsidR="00520B4A" w:rsidRDefault="00520B4A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488AB730" w14:textId="0CA27FD6" w:rsidR="00520B4A" w:rsidRDefault="00520B4A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510EEE96" w14:textId="44E3D306" w:rsidR="00520B4A" w:rsidRDefault="00520B4A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7323618C" w14:textId="2F6225EE" w:rsidR="00520B4A" w:rsidRDefault="00520B4A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6355EEDB" w14:textId="77777777" w:rsidR="00520B4A" w:rsidRDefault="00520B4A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1FFBA7C1" w14:textId="115B05AA" w:rsidR="00096C22" w:rsidRPr="00B12DD2" w:rsidRDefault="00096C22" w:rsidP="00096C22">
      <w:pPr>
        <w:pStyle w:val="NoSpacing"/>
        <w:rPr>
          <w:rFonts w:ascii="Arial" w:hAnsi="Arial" w:cs="Arial"/>
          <w:b/>
          <w:bCs/>
        </w:rPr>
      </w:pPr>
      <w:r w:rsidRPr="00B12DD2">
        <w:rPr>
          <w:rFonts w:ascii="Arial" w:hAnsi="Arial" w:cs="Arial"/>
          <w:b/>
          <w:bCs/>
        </w:rPr>
        <w:t xml:space="preserve">Fees </w:t>
      </w:r>
    </w:p>
    <w:p w14:paraId="519F575A" w14:textId="1DC9FD0F" w:rsidR="00096C22" w:rsidRDefault="00B12DD2" w:rsidP="00B12DD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Level 1 – There is no cost to the Applicant for a Level 1 Interconnection review. </w:t>
      </w:r>
    </w:p>
    <w:p w14:paraId="6BF50354" w14:textId="318D8CAD" w:rsidR="00096C22" w:rsidRDefault="00096C22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1E5A96B3" w14:textId="7BF07718" w:rsidR="00096C22" w:rsidRPr="00C04304" w:rsidRDefault="00096C22" w:rsidP="00096C22">
      <w:pPr>
        <w:pStyle w:val="NoSpacing"/>
        <w:rPr>
          <w:rFonts w:ascii="Arial" w:hAnsi="Arial" w:cs="Arial"/>
          <w:b/>
          <w:bCs/>
        </w:rPr>
      </w:pPr>
      <w:r w:rsidRPr="00C04304">
        <w:rPr>
          <w:rFonts w:ascii="Arial" w:hAnsi="Arial" w:cs="Arial"/>
          <w:b/>
          <w:bCs/>
        </w:rPr>
        <w:t>Insurance Requirements</w:t>
      </w:r>
    </w:p>
    <w:p w14:paraId="68E6E744" w14:textId="6F55EE94" w:rsidR="00096C22" w:rsidRDefault="00536926" w:rsidP="00096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096C22">
        <w:rPr>
          <w:rFonts w:ascii="Arial" w:hAnsi="Arial" w:cs="Arial"/>
          <w:sz w:val="20"/>
          <w:szCs w:val="20"/>
        </w:rPr>
        <w:t>Applicant</w:t>
      </w:r>
      <w:r>
        <w:rPr>
          <w:rFonts w:ascii="Arial" w:hAnsi="Arial" w:cs="Arial"/>
          <w:sz w:val="20"/>
          <w:szCs w:val="20"/>
        </w:rPr>
        <w:t xml:space="preserve"> shall provide evidence of homeowners, commercial or other insurance that provi</w:t>
      </w:r>
      <w:r w:rsidR="001E12C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es coverage in the amount of at least $100,000 for Comprehensive General Liability and Contractual Liability. </w:t>
      </w:r>
    </w:p>
    <w:p w14:paraId="4EAE9BA6" w14:textId="1B962120" w:rsidR="00642B35" w:rsidRDefault="00642B35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698178BA" w14:textId="520F9FF7" w:rsidR="00642B35" w:rsidRDefault="00037CA4" w:rsidP="00096C22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314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2B35">
        <w:rPr>
          <w:rFonts w:ascii="Arial" w:hAnsi="Arial" w:cs="Arial"/>
          <w:sz w:val="20"/>
          <w:szCs w:val="20"/>
        </w:rPr>
        <w:t xml:space="preserve">   Evidence of Insurance coverage provided with Application.</w:t>
      </w:r>
    </w:p>
    <w:p w14:paraId="610BD8C7" w14:textId="77777777" w:rsidR="00536926" w:rsidRDefault="00536926" w:rsidP="00096C22">
      <w:pPr>
        <w:pStyle w:val="NoSpacing"/>
        <w:rPr>
          <w:rFonts w:ascii="Arial" w:hAnsi="Arial" w:cs="Arial"/>
          <w:sz w:val="20"/>
          <w:szCs w:val="20"/>
        </w:rPr>
      </w:pPr>
    </w:p>
    <w:p w14:paraId="52F0D916" w14:textId="4F82FDF8" w:rsidR="00CA5280" w:rsidRDefault="00CA5280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18B7D460" w14:textId="402DEFDE" w:rsidR="00096C22" w:rsidRPr="00C04304" w:rsidRDefault="00096C22" w:rsidP="00096C22">
      <w:pPr>
        <w:pStyle w:val="NoSpacing"/>
        <w:rPr>
          <w:rFonts w:ascii="Arial" w:hAnsi="Arial" w:cs="Arial"/>
          <w:b/>
          <w:bCs/>
        </w:rPr>
      </w:pPr>
      <w:r w:rsidRPr="00C04304">
        <w:rPr>
          <w:rFonts w:ascii="Arial" w:hAnsi="Arial" w:cs="Arial"/>
          <w:b/>
          <w:bCs/>
        </w:rPr>
        <w:t xml:space="preserve">Submittal of Fees, Application and Documentation </w:t>
      </w:r>
    </w:p>
    <w:p w14:paraId="619A7FA4" w14:textId="144E77B1" w:rsidR="00096C22" w:rsidRDefault="0030317F" w:rsidP="002154C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Fees – Payment for the Initial Review shall be sent to </w:t>
      </w:r>
      <w:r w:rsidR="00137781">
        <w:rPr>
          <w:rFonts w:ascii="Arial" w:hAnsi="Arial" w:cs="Arial"/>
          <w:sz w:val="20"/>
          <w:szCs w:val="20"/>
        </w:rPr>
        <w:t xml:space="preserve">AES Indiana Interconnections, T&amp;D Planning Attn: Room 208, 1230 W Morris St., Indianapolis, IN 46221. Please make checks payable to AES Indiana and include the customer’s name and address on the check. </w:t>
      </w:r>
    </w:p>
    <w:p w14:paraId="21528291" w14:textId="7567B02A" w:rsidR="00137781" w:rsidRDefault="00137781" w:rsidP="002154C7">
      <w:pPr>
        <w:pStyle w:val="NoSpacing"/>
        <w:rPr>
          <w:rFonts w:ascii="Arial" w:hAnsi="Arial" w:cs="Arial"/>
          <w:sz w:val="20"/>
          <w:szCs w:val="20"/>
        </w:rPr>
      </w:pPr>
    </w:p>
    <w:p w14:paraId="6AC1B973" w14:textId="5C945514" w:rsidR="00137781" w:rsidRDefault="00137781" w:rsidP="002154C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 and Documentation – Please send the application </w:t>
      </w:r>
      <w:r w:rsidR="000A054D">
        <w:rPr>
          <w:rFonts w:ascii="Arial" w:hAnsi="Arial" w:cs="Arial"/>
          <w:sz w:val="20"/>
          <w:szCs w:val="20"/>
        </w:rPr>
        <w:t xml:space="preserve">and all documentation electronically to </w:t>
      </w:r>
      <w:hyperlink r:id="rId7" w:history="1">
        <w:r w:rsidR="000A054D" w:rsidRPr="00A649AC">
          <w:rPr>
            <w:rStyle w:val="Hyperlink"/>
            <w:rFonts w:ascii="Arial" w:hAnsi="Arial" w:cs="Arial"/>
            <w:sz w:val="20"/>
            <w:szCs w:val="20"/>
          </w:rPr>
          <w:t>ipl.interconnection@aes.com</w:t>
        </w:r>
      </w:hyperlink>
      <w:r w:rsidR="000A054D">
        <w:rPr>
          <w:rFonts w:ascii="Arial" w:hAnsi="Arial" w:cs="Arial"/>
          <w:sz w:val="20"/>
          <w:szCs w:val="20"/>
        </w:rPr>
        <w:t xml:space="preserve">. All papers copies of documentation should be scanned electronically prior to submittal to AES Indiana. </w:t>
      </w:r>
    </w:p>
    <w:p w14:paraId="3D57E75F" w14:textId="70540B8A" w:rsidR="00096C22" w:rsidRDefault="00096C22" w:rsidP="00096C22">
      <w:pPr>
        <w:pStyle w:val="NoSpacing"/>
        <w:rPr>
          <w:rFonts w:ascii="Arial" w:hAnsi="Arial" w:cs="Arial"/>
          <w:sz w:val="24"/>
          <w:szCs w:val="24"/>
        </w:rPr>
      </w:pPr>
    </w:p>
    <w:p w14:paraId="634B99C7" w14:textId="77777777" w:rsidR="00096C22" w:rsidRPr="00096C22" w:rsidRDefault="00096C22" w:rsidP="00096C22">
      <w:pPr>
        <w:pStyle w:val="NoSpacing"/>
        <w:rPr>
          <w:rFonts w:ascii="Arial" w:hAnsi="Arial" w:cs="Arial"/>
          <w:sz w:val="24"/>
          <w:szCs w:val="24"/>
        </w:rPr>
      </w:pPr>
    </w:p>
    <w:sectPr w:rsidR="00096C22" w:rsidRPr="00096C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1C66" w14:textId="77777777" w:rsidR="00037CA4" w:rsidRDefault="00037CA4" w:rsidP="00096C22">
      <w:pPr>
        <w:spacing w:after="0" w:line="240" w:lineRule="auto"/>
      </w:pPr>
      <w:r>
        <w:separator/>
      </w:r>
    </w:p>
  </w:endnote>
  <w:endnote w:type="continuationSeparator" w:id="0">
    <w:p w14:paraId="5FE8BA28" w14:textId="77777777" w:rsidR="00037CA4" w:rsidRDefault="00037CA4" w:rsidP="000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1730" w14:textId="418B1771" w:rsidR="00096C22" w:rsidRPr="00CC55BC" w:rsidRDefault="00096C22" w:rsidP="00096C22">
    <w:pPr>
      <w:pStyle w:val="Footer"/>
      <w:rPr>
        <w:rFonts w:ascii="Arial" w:hAnsi="Arial" w:cs="Arial"/>
        <w:sz w:val="18"/>
        <w:szCs w:val="18"/>
      </w:rPr>
    </w:pPr>
    <w:r w:rsidRPr="00CC55BC">
      <w:rPr>
        <w:rFonts w:ascii="Arial" w:hAnsi="Arial" w:cs="Arial"/>
        <w:sz w:val="18"/>
        <w:szCs w:val="18"/>
      </w:rPr>
      <w:t>*</w:t>
    </w:r>
    <w:r w:rsidR="00CC55BC" w:rsidRPr="00CC55BC">
      <w:rPr>
        <w:rFonts w:ascii="Arial" w:hAnsi="Arial" w:cs="Arial"/>
        <w:sz w:val="18"/>
        <w:szCs w:val="18"/>
      </w:rPr>
      <w:t xml:space="preserve"> Certified</w:t>
    </w:r>
    <w:r w:rsidRPr="00CC55BC">
      <w:rPr>
        <w:rFonts w:ascii="Arial" w:hAnsi="Arial" w:cs="Arial"/>
        <w:sz w:val="18"/>
        <w:szCs w:val="18"/>
      </w:rPr>
      <w:t xml:space="preserve"> </w:t>
    </w:r>
    <w:r w:rsidR="00CC55BC">
      <w:rPr>
        <w:rFonts w:ascii="Arial" w:hAnsi="Arial" w:cs="Arial"/>
        <w:sz w:val="18"/>
        <w:szCs w:val="18"/>
      </w:rPr>
      <w:t>as defined in 170 Indiana administrative Code 4-4.3-5.</w:t>
    </w:r>
  </w:p>
  <w:p w14:paraId="42A1A6E1" w14:textId="100F2577" w:rsidR="00096C22" w:rsidRPr="00CC55BC" w:rsidRDefault="00096C22" w:rsidP="00096C22">
    <w:pPr>
      <w:pStyle w:val="Footer"/>
      <w:rPr>
        <w:rFonts w:ascii="Arial" w:hAnsi="Arial" w:cs="Arial"/>
        <w:sz w:val="18"/>
        <w:szCs w:val="18"/>
      </w:rPr>
    </w:pPr>
    <w:r w:rsidRPr="00CC55BC">
      <w:rPr>
        <w:rFonts w:ascii="Arial" w:hAnsi="Arial" w:cs="Arial"/>
        <w:sz w:val="18"/>
        <w:szCs w:val="18"/>
      </w:rPr>
      <w:t>**</w:t>
    </w:r>
    <w:r w:rsidR="00CC55BC">
      <w:rPr>
        <w:rFonts w:ascii="Arial" w:hAnsi="Arial" w:cs="Arial"/>
        <w:sz w:val="18"/>
        <w:szCs w:val="18"/>
      </w:rPr>
      <w:t xml:space="preserve"> Level 1 as defined as 170 Indiana Administrative Code 4-4.4-4(a).</w:t>
    </w:r>
  </w:p>
  <w:p w14:paraId="0950F3DB" w14:textId="45B8D06A" w:rsidR="00096C22" w:rsidRPr="00CC55BC" w:rsidRDefault="00096C22" w:rsidP="00096C22">
    <w:pPr>
      <w:pStyle w:val="Footer"/>
      <w:rPr>
        <w:rFonts w:ascii="Arial" w:hAnsi="Arial" w:cs="Arial"/>
        <w:sz w:val="18"/>
        <w:szCs w:val="18"/>
      </w:rPr>
    </w:pPr>
    <w:r w:rsidRPr="00CC55BC">
      <w:rPr>
        <w:rFonts w:ascii="Arial" w:hAnsi="Arial" w:cs="Arial"/>
        <w:sz w:val="18"/>
        <w:szCs w:val="18"/>
      </w:rPr>
      <w:tab/>
    </w:r>
    <w:r w:rsidRPr="00CC55BC">
      <w:rPr>
        <w:rFonts w:ascii="Arial" w:hAnsi="Arial" w:cs="Arial"/>
        <w:sz w:val="18"/>
        <w:szCs w:val="18"/>
      </w:rPr>
      <w:tab/>
      <w:t>07-01-2022</w:t>
    </w:r>
  </w:p>
  <w:p w14:paraId="31A306A3" w14:textId="77777777" w:rsidR="00096C22" w:rsidRDefault="0009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A483" w14:textId="77777777" w:rsidR="00037CA4" w:rsidRDefault="00037CA4" w:rsidP="00096C22">
      <w:pPr>
        <w:spacing w:after="0" w:line="240" w:lineRule="auto"/>
      </w:pPr>
      <w:r>
        <w:separator/>
      </w:r>
    </w:p>
  </w:footnote>
  <w:footnote w:type="continuationSeparator" w:id="0">
    <w:p w14:paraId="51B57E4E" w14:textId="77777777" w:rsidR="00037CA4" w:rsidRDefault="00037CA4" w:rsidP="000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499F" w14:textId="74662D0D" w:rsidR="00096C22" w:rsidRDefault="00096C22" w:rsidP="00096C22">
    <w:pPr>
      <w:pStyle w:val="Header"/>
      <w:jc w:val="center"/>
    </w:pPr>
    <w:r w:rsidRPr="00096C22">
      <w:rPr>
        <w:rFonts w:ascii="Arial" w:hAnsi="Arial" w:cs="Arial"/>
        <w:noProof/>
        <w:sz w:val="24"/>
        <w:szCs w:val="24"/>
      </w:rPr>
      <w:drawing>
        <wp:inline distT="0" distB="0" distL="0" distR="0" wp14:anchorId="2C9EB5A5" wp14:editId="48C072BF">
          <wp:extent cx="2295525" cy="423053"/>
          <wp:effectExtent l="0" t="0" r="0" b="0"/>
          <wp:docPr id="1" name="Picture 1" descr="A picture containing text, gear,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ear,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079" cy="43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AAA2C" w14:textId="77777777" w:rsidR="00096C22" w:rsidRDefault="00096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F8C"/>
    <w:multiLevelType w:val="hybridMultilevel"/>
    <w:tmpl w:val="4D529918"/>
    <w:lvl w:ilvl="0" w:tplc="A736360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22"/>
    <w:rsid w:val="0000043B"/>
    <w:rsid w:val="00037CA4"/>
    <w:rsid w:val="00063FCC"/>
    <w:rsid w:val="0006558C"/>
    <w:rsid w:val="00084462"/>
    <w:rsid w:val="00096C22"/>
    <w:rsid w:val="000A054D"/>
    <w:rsid w:val="00137781"/>
    <w:rsid w:val="001E12C2"/>
    <w:rsid w:val="002154C7"/>
    <w:rsid w:val="002268E7"/>
    <w:rsid w:val="00264F62"/>
    <w:rsid w:val="002A54C5"/>
    <w:rsid w:val="0030317F"/>
    <w:rsid w:val="00324C5F"/>
    <w:rsid w:val="00355F8D"/>
    <w:rsid w:val="00373D16"/>
    <w:rsid w:val="003C4A38"/>
    <w:rsid w:val="00443D7C"/>
    <w:rsid w:val="004D30ED"/>
    <w:rsid w:val="00520B4A"/>
    <w:rsid w:val="00532228"/>
    <w:rsid w:val="00536926"/>
    <w:rsid w:val="00572A87"/>
    <w:rsid w:val="00642B35"/>
    <w:rsid w:val="00654A7B"/>
    <w:rsid w:val="006B62F3"/>
    <w:rsid w:val="007F7208"/>
    <w:rsid w:val="00827EDD"/>
    <w:rsid w:val="008963BA"/>
    <w:rsid w:val="008E79C6"/>
    <w:rsid w:val="008F3914"/>
    <w:rsid w:val="00970136"/>
    <w:rsid w:val="009A4561"/>
    <w:rsid w:val="009A5F57"/>
    <w:rsid w:val="00A37B57"/>
    <w:rsid w:val="00A84764"/>
    <w:rsid w:val="00AD7BB0"/>
    <w:rsid w:val="00AE47C1"/>
    <w:rsid w:val="00B12DD2"/>
    <w:rsid w:val="00B60F9F"/>
    <w:rsid w:val="00BA38F6"/>
    <w:rsid w:val="00C04304"/>
    <w:rsid w:val="00CA5280"/>
    <w:rsid w:val="00CC55BC"/>
    <w:rsid w:val="00D567B4"/>
    <w:rsid w:val="00D608F6"/>
    <w:rsid w:val="00D65013"/>
    <w:rsid w:val="00D66F5B"/>
    <w:rsid w:val="00DB34C5"/>
    <w:rsid w:val="00EC2ACB"/>
    <w:rsid w:val="00EC4212"/>
    <w:rsid w:val="00F402C9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EAA9"/>
  <w15:chartTrackingRefBased/>
  <w15:docId w15:val="{B0AF5EF9-0C72-4EEC-97BD-6FFC88DF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C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22"/>
  </w:style>
  <w:style w:type="paragraph" w:styleId="Footer">
    <w:name w:val="footer"/>
    <w:basedOn w:val="Normal"/>
    <w:link w:val="FooterChar"/>
    <w:uiPriority w:val="99"/>
    <w:unhideWhenUsed/>
    <w:rsid w:val="0009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22"/>
  </w:style>
  <w:style w:type="character" w:styleId="PlaceholderText">
    <w:name w:val="Placeholder Text"/>
    <w:basedOn w:val="DefaultParagraphFont"/>
    <w:uiPriority w:val="99"/>
    <w:semiHidden/>
    <w:rsid w:val="00C043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0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l.interconnection@a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32E7-6A84-40C8-A662-7155F18F819B}"/>
      </w:docPartPr>
      <w:docPartBody>
        <w:p w:rsidR="002612DB" w:rsidRDefault="004C3501">
          <w:r w:rsidRPr="0073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B08C27594467EB3F589001B69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73FE-3E0E-4C2A-A38D-54276067070B}"/>
      </w:docPartPr>
      <w:docPartBody>
        <w:p w:rsidR="00EC5EF0" w:rsidRDefault="00DC4E8E" w:rsidP="00DC4E8E">
          <w:pPr>
            <w:pStyle w:val="C23B08C27594467EB3F589001B693660"/>
          </w:pPr>
          <w:r w:rsidRPr="0073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81C4F92A54103A3B1C34077EE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FE74-57DF-4A25-8900-B766CDC02E29}"/>
      </w:docPartPr>
      <w:docPartBody>
        <w:p w:rsidR="007F0662" w:rsidRDefault="00EC5EF0" w:rsidP="00EC5EF0">
          <w:pPr>
            <w:pStyle w:val="BF381C4F92A54103A3B1C34077EE3CB6"/>
          </w:pPr>
          <w:r w:rsidRPr="007300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01"/>
    <w:rsid w:val="000825FD"/>
    <w:rsid w:val="002612DB"/>
    <w:rsid w:val="0039226B"/>
    <w:rsid w:val="004B6F99"/>
    <w:rsid w:val="004C3501"/>
    <w:rsid w:val="007F0662"/>
    <w:rsid w:val="00B26A53"/>
    <w:rsid w:val="00DC4E8E"/>
    <w:rsid w:val="00E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EF0"/>
    <w:rPr>
      <w:color w:val="808080"/>
    </w:rPr>
  </w:style>
  <w:style w:type="paragraph" w:customStyle="1" w:styleId="C23B08C27594467EB3F589001B693660">
    <w:name w:val="C23B08C27594467EB3F589001B693660"/>
    <w:rsid w:val="00DC4E8E"/>
  </w:style>
  <w:style w:type="paragraph" w:customStyle="1" w:styleId="BF381C4F92A54103A3B1C34077EE3CB6">
    <w:name w:val="BF381C4F92A54103A3B1C34077EE3CB6"/>
    <w:rsid w:val="00EC5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 US Services LLC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Leisz</dc:creator>
  <cp:keywords/>
  <dc:description/>
  <cp:lastModifiedBy>Shelby Leisz</cp:lastModifiedBy>
  <cp:revision>16</cp:revision>
  <dcterms:created xsi:type="dcterms:W3CDTF">2022-07-05T16:24:00Z</dcterms:created>
  <dcterms:modified xsi:type="dcterms:W3CDTF">2022-07-05T19:32:00Z</dcterms:modified>
</cp:coreProperties>
</file>